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433628" w:rsidRPr="00433628" w:rsidRDefault="00433628" w:rsidP="00433628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Recognize causes of food spoilage</w:t>
            </w:r>
          </w:p>
          <w:p w:rsidR="00750F01" w:rsidRPr="00750F01" w:rsidRDefault="00433628" w:rsidP="00433628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Analyze food spoilage risks in supply chain</w:t>
            </w:r>
            <w:r w:rsidR="00750F01" w:rsidRPr="00BC2D8A">
              <w:rPr>
                <w:rFonts w:cs="Arial"/>
                <w:color w:val="000000"/>
                <w:szCs w:val="22"/>
              </w:rPr>
              <w:t xml:space="preserve"> </w:t>
            </w:r>
          </w:p>
          <w:p w:rsidR="00052D16" w:rsidRPr="00F72869" w:rsidRDefault="00750F01" w:rsidP="00F72869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Select optimum storage methods of perishable food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Obtain and implement work health and safety (WHS) and environmental requirements for a given work area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Determine causes of food spoilage from observation, testing, measurements and/or supply chain tracking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Interpret and apply relevant National / ASHRAE US standards, codes and regulations for food storage and handling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Obtain equipment and resources needed for the task in accordance with enterprise procedures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Identify critical points in the food supply chain and determine the associated risks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Identify and document risks and propose appropriate risk minimization strategies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 xml:space="preserve">Check proposed risk minimization strategies against relevant standards, codes and legislative requirements 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Develop and Provide immediate solutions to unexpected situations of faults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Provide solution which is consistent with enterprise procedures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Propose options to minimize food spoilage based on analysis of the produce type, facilities available and supply chain requirements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Select optimum solutions with respect to equipment, facilities, processing techniques and cost.</w:t>
            </w:r>
          </w:p>
          <w:p w:rsidR="00915195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Adopt storage and handling method in accordance with enterprise procedures</w:t>
            </w:r>
          </w:p>
          <w:p w:rsidR="00052D16" w:rsidRPr="00915195" w:rsidRDefault="00915195" w:rsidP="003C11D5">
            <w:pPr>
              <w:pStyle w:val="ListParagraph"/>
              <w:numPr>
                <w:ilvl w:val="0"/>
                <w:numId w:val="5"/>
              </w:numPr>
              <w:tabs>
                <w:tab w:val="left" w:pos="882"/>
              </w:tabs>
              <w:ind w:left="432"/>
              <w:rPr>
                <w:rFonts w:cs="Arial"/>
                <w:sz w:val="22"/>
                <w:szCs w:val="22"/>
              </w:rPr>
            </w:pPr>
            <w:r w:rsidRPr="00915195">
              <w:rPr>
                <w:rFonts w:cs="Arial"/>
                <w:sz w:val="22"/>
                <w:szCs w:val="22"/>
              </w:rPr>
              <w:t>Develop proper documentation of the situation and keep record for future reference and use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052D16" w:rsidP="00290542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>(Level- III)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AC26DB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C26DB">
              <w:rPr>
                <w:rFonts w:cs="Arial"/>
                <w:b/>
                <w:bCs/>
                <w:sz w:val="22"/>
                <w:szCs w:val="22"/>
              </w:rPr>
              <w:t>0713E&amp;E-2</w:t>
            </w:r>
            <w:r w:rsidR="00592A7C" w:rsidRPr="00AC26DB">
              <w:rPr>
                <w:rFonts w:cs="Arial"/>
                <w:b/>
                <w:bCs/>
                <w:sz w:val="22"/>
                <w:szCs w:val="22"/>
              </w:rPr>
              <w:t>7</w:t>
            </w:r>
            <w:r w:rsidRPr="00AC26DB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0" w:name="_Toc40453239"/>
            <w:r w:rsidRPr="00AC26DB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592A7C" w:rsidRPr="00AC26DB">
              <w:rPr>
                <w:rFonts w:cs="Arial"/>
                <w:b/>
                <w:bCs/>
                <w:sz w:val="22"/>
                <w:szCs w:val="22"/>
              </w:rPr>
              <w:t xml:space="preserve"> Apply Principles of Refrigeration in Cold Storage Technology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AC26DB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052D16" w:rsidP="00290542">
            <w:pPr>
              <w:jc w:val="center"/>
              <w:rPr>
                <w:rFonts w:cs="Arial"/>
              </w:rPr>
            </w:pPr>
            <w:r w:rsidRPr="00435F50">
              <w:rPr>
                <w:rFonts w:cstheme="minorHAnsi"/>
                <w:b/>
                <w:bCs/>
              </w:rPr>
              <w:t>(Level- III)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88361F" w:rsidRDefault="00F72869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88361F">
              <w:rPr>
                <w:rFonts w:cs="Arial"/>
                <w:b/>
                <w:bCs/>
                <w:sz w:val="22"/>
                <w:szCs w:val="22"/>
              </w:rPr>
              <w:t>0713E&amp;E-27 –   Apply Principles of Refrigeration in Cold Storage Technology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2D3D4A" w:rsidRPr="00433628" w:rsidRDefault="002D3D4A" w:rsidP="002D3D4A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Recognize causes of food spoilage</w:t>
            </w:r>
          </w:p>
          <w:p w:rsidR="002D3D4A" w:rsidRPr="00750F01" w:rsidRDefault="002D3D4A" w:rsidP="002D3D4A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Analyze food spoilage risks in supply chain</w:t>
            </w:r>
            <w:r w:rsidRPr="00552646">
              <w:rPr>
                <w:rFonts w:cs="Arial"/>
                <w:sz w:val="22"/>
                <w:szCs w:val="22"/>
              </w:rPr>
              <w:t xml:space="preserve"> </w:t>
            </w:r>
          </w:p>
          <w:p w:rsidR="00052D16" w:rsidRPr="00552646" w:rsidRDefault="002D3D4A" w:rsidP="002D3D4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sz w:val="22"/>
                <w:szCs w:val="22"/>
              </w:rPr>
            </w:pPr>
            <w:r w:rsidRPr="00552646">
              <w:rPr>
                <w:rFonts w:cs="Arial"/>
                <w:sz w:val="22"/>
                <w:szCs w:val="22"/>
              </w:rPr>
              <w:t>Select optimum storage methods of perishable food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4667E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449"/>
              </w:tabs>
              <w:ind w:left="446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Observe &amp; maintain safe working environment Inspect unit and </w:t>
            </w:r>
            <w:proofErr w:type="gramStart"/>
            <w:r w:rsidRPr="00800DB2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800DB2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Obtain and implement work health and safety (WHS) and environmental requirements for a given work area 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Determine causes of food spoilage from observation, testing, measurements and/or supply chain tracking 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Interpret and apply relevant National / ASHRAE US standards, codes and regulations for food storage and handling </w:t>
            </w:r>
          </w:p>
        </w:tc>
        <w:tc>
          <w:tcPr>
            <w:tcW w:w="720" w:type="dxa"/>
          </w:tcPr>
          <w:p w:rsidR="00B333CC" w:rsidRDefault="00B333CC" w:rsidP="00B333CC"/>
        </w:tc>
        <w:tc>
          <w:tcPr>
            <w:tcW w:w="792" w:type="dxa"/>
          </w:tcPr>
          <w:p w:rsidR="00B333CC" w:rsidRDefault="00B333CC" w:rsidP="00B333CC"/>
        </w:tc>
      </w:tr>
      <w:tr w:rsidR="00B333CC" w:rsidTr="00B333CC">
        <w:trPr>
          <w:trHeight w:val="279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Obtain equipment and resources needed for the task in accordance with enterprise procedures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Identify critical points in the food supply chain and determine the associated risks </w:t>
            </w:r>
          </w:p>
        </w:tc>
        <w:tc>
          <w:tcPr>
            <w:tcW w:w="720" w:type="dxa"/>
          </w:tcPr>
          <w:p w:rsidR="00B333CC" w:rsidRDefault="00B333CC" w:rsidP="00B333CC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Identify and document risks and propose appropriate risk minimization strategies 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 xml:space="preserve">Check proposed risk minimization strategies against relevant standards, codes and legislative requirements 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Develop and Provide immediate solutions to unexpected situations   of faults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Provide solution which is consistent with enterprise procedures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Propose options to minimize food spoilage based on analysis of the produce type, facilities available and supply chain requirements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Select optimum solutions with respect to equipment, facilities, processing techniques and cost.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B333CC">
        <w:trPr>
          <w:trHeight w:val="247"/>
        </w:trPr>
        <w:tc>
          <w:tcPr>
            <w:tcW w:w="8370" w:type="dxa"/>
          </w:tcPr>
          <w:p w:rsidR="00B333CC" w:rsidRPr="00800DB2" w:rsidRDefault="00B333CC" w:rsidP="00B333CC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ind w:left="432"/>
              <w:rPr>
                <w:rFonts w:cs="Arial"/>
              </w:rPr>
            </w:pPr>
            <w:r w:rsidRPr="00800DB2">
              <w:rPr>
                <w:rFonts w:cs="Arial"/>
                <w:sz w:val="22"/>
                <w:szCs w:val="22"/>
              </w:rPr>
              <w:t>Adopt storage and handling method in accordance with enterprise procedures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  <w:tr w:rsidR="00B333CC" w:rsidTr="00290542">
        <w:trPr>
          <w:trHeight w:val="247"/>
        </w:trPr>
        <w:tc>
          <w:tcPr>
            <w:tcW w:w="8370" w:type="dxa"/>
          </w:tcPr>
          <w:p w:rsidR="00B333CC" w:rsidRDefault="00B333CC" w:rsidP="00B333CC">
            <w:pPr>
              <w:pStyle w:val="ListParagraph"/>
              <w:numPr>
                <w:ilvl w:val="0"/>
                <w:numId w:val="9"/>
              </w:numPr>
              <w:ind w:left="432"/>
            </w:pPr>
            <w:r w:rsidRPr="00B333CC">
              <w:rPr>
                <w:rFonts w:cs="Arial"/>
                <w:sz w:val="22"/>
                <w:szCs w:val="22"/>
              </w:rPr>
              <w:t>Develop proper documentation of the situation and keep record for future reference and use</w:t>
            </w:r>
          </w:p>
        </w:tc>
        <w:tc>
          <w:tcPr>
            <w:tcW w:w="720" w:type="dxa"/>
          </w:tcPr>
          <w:p w:rsidR="00B333CC" w:rsidRDefault="00B333CC" w:rsidP="00B333CC">
            <w:pPr>
              <w:rPr>
                <w:noProof/>
              </w:rPr>
            </w:pPr>
          </w:p>
        </w:tc>
        <w:tc>
          <w:tcPr>
            <w:tcW w:w="792" w:type="dxa"/>
          </w:tcPr>
          <w:p w:rsidR="00B333CC" w:rsidRDefault="00B333CC" w:rsidP="00B333CC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81A7D" wp14:editId="394D173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6E4E62" w:rsidRDefault="00052D16" w:rsidP="00290542">
            <w:pPr>
              <w:spacing w:before="240"/>
              <w:rPr>
                <w:b/>
                <w:sz w:val="20"/>
              </w:rPr>
            </w:pPr>
            <w:r w:rsidRPr="006E4E62">
              <w:rPr>
                <w:rFonts w:cstheme="minorHAnsi"/>
                <w:b/>
              </w:rPr>
              <w:t>(Level- III)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2C32DF" w:rsidRDefault="000F13E4" w:rsidP="002C32DF">
            <w:pPr>
              <w:rPr>
                <w:rFonts w:ascii="Arial" w:hAnsi="Arial" w:cs="Arial"/>
                <w:b/>
                <w:bCs/>
              </w:rPr>
            </w:pPr>
            <w:r w:rsidRPr="002C32DF">
              <w:rPr>
                <w:rFonts w:ascii="Arial" w:hAnsi="Arial" w:cs="Arial"/>
                <w:b/>
                <w:bCs/>
              </w:rPr>
              <w:t>0713E&amp;E-27 –   Apply Principles of Refrigeration in Cold Storage Technology</w:t>
            </w:r>
            <w:r w:rsidRPr="00192229">
              <w:rPr>
                <w:rFonts w:ascii="Arial" w:hAnsi="Arial" w:cs="Arial"/>
                <w:b/>
                <w:bCs/>
              </w:rPr>
              <w:t xml:space="preserve"> </w:t>
            </w:r>
            <w:r w:rsidR="00052D16"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2C32DF" w:rsidRDefault="00052D16" w:rsidP="002C32DF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6C832E" wp14:editId="0AF12AE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083D7B" wp14:editId="142B75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F92DD4" w:rsidRPr="00433628" w:rsidRDefault="00F92DD4" w:rsidP="00F92DD4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Recognize causes of food spoilage</w:t>
            </w:r>
          </w:p>
          <w:p w:rsidR="00F92DD4" w:rsidRPr="00750F01" w:rsidRDefault="00F92DD4" w:rsidP="00F92DD4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433628">
              <w:rPr>
                <w:rFonts w:cs="Arial"/>
                <w:sz w:val="22"/>
                <w:szCs w:val="22"/>
              </w:rPr>
              <w:t>Analyze food spoilage risks in supply chain</w:t>
            </w:r>
            <w:r w:rsidRPr="00290F15">
              <w:rPr>
                <w:rFonts w:cs="Arial"/>
                <w:sz w:val="22"/>
                <w:szCs w:val="22"/>
              </w:rPr>
              <w:t xml:space="preserve"> </w:t>
            </w:r>
          </w:p>
          <w:p w:rsidR="00052D16" w:rsidRPr="00290F15" w:rsidRDefault="00F92DD4" w:rsidP="00F92DD4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  <w:rtl/>
              </w:rPr>
            </w:pPr>
            <w:r w:rsidRPr="00290F15">
              <w:rPr>
                <w:rFonts w:cs="Arial"/>
                <w:sz w:val="22"/>
                <w:szCs w:val="22"/>
              </w:rPr>
              <w:t>Select optimum storage methods of perishable food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the refrigerant system, electrical system and accessories according to standards practices &amp; manufactures specifications to ensure correct operation.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Test system pressure with dry nitrogen gas and locate leaks using specified equipment and recommended safety procedures.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internal and external electrical / electronic control systems for operations and repair / replace where necessary according to manufacturer’s instructions.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electronic climatic controls for smooth operation and replace where necessary according to manufacturer’s instructions.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freezer unit for specified /specific performance against manufacturer’s specification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Prepare list of material, equipment, manpower and items according to the requirement.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ind w:left="342"/>
              <w:rPr>
                <w:rFonts w:cs="Arial"/>
                <w:sz w:val="22"/>
                <w:szCs w:val="22"/>
              </w:rPr>
            </w:pPr>
            <w:r w:rsidRPr="00480469">
              <w:rPr>
                <w:rFonts w:cs="Arial"/>
                <w:sz w:val="22"/>
                <w:szCs w:val="22"/>
              </w:rPr>
              <w:t>Check / observe all components of refrigerant circuit according to standard practices and manufactures specifications to ensure correct performance.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56668" wp14:editId="1B768F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674FC9" wp14:editId="4C6C99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290542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II)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E-26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8B5AA9">
              <w:rPr>
                <w:rFonts w:cs="Arial"/>
                <w:b/>
                <w:bCs/>
                <w:sz w:val="22"/>
                <w:szCs w:val="22"/>
                <w:lang w:val="en-AU"/>
              </w:rPr>
              <w:t>Service and Maintain Transport / Mobile Refrigeration Units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043491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Name various Refrigeration systems?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327384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Mention causes of fool spoilage?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327384" w:rsidP="000F5AC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What are the risks involved in supply </w:t>
            </w:r>
            <w:r w:rsidR="000F5ACD">
              <w:rPr>
                <w:rFonts w:cstheme="minorHAnsi"/>
                <w:sz w:val="22"/>
                <w:szCs w:val="22"/>
              </w:rPr>
              <w:t>of food items</w:t>
            </w:r>
            <w:r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D962FE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Mention hazards involved with cold storage?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275D32" w:rsidRDefault="00A955F2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Identify the moisture</w:t>
            </w:r>
            <w:r w:rsidR="000A1560">
              <w:rPr>
                <w:rFonts w:cs="Arial"/>
                <w:sz w:val="22"/>
                <w:szCs w:val="22"/>
              </w:rPr>
              <w:t xml:space="preserve"> and temperature levels for cold storage?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275D32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275D32" w:rsidRDefault="00E90871" w:rsidP="000A1560">
            <w:r>
              <w:t>Mention businesses that require cold storage?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275D32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357E4F" w:rsidP="00E90871">
            <w:r>
              <w:t>Identify health risks involved with working in cold storage?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182DD6" w:rsidP="00357E4F">
            <w:r>
              <w:t>What is defrosting?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C40C11" w:rsidP="00C40C11">
            <w:r>
              <w:t xml:space="preserve">What refrigerant is normally preferable for refrigeration 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C40C11" w:rsidP="00C40C11">
            <w:r>
              <w:t>storage facilities</w:t>
            </w:r>
            <w:r w:rsidR="006753B8">
              <w:t>?</w:t>
            </w:r>
            <w:bookmarkStart w:id="1" w:name="_GoBack"/>
            <w:bookmarkEnd w:id="1"/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6753B8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11549"/>
    <w:multiLevelType w:val="hybridMultilevel"/>
    <w:tmpl w:val="C68ED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77B2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772A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E2FB1"/>
    <w:multiLevelType w:val="hybridMultilevel"/>
    <w:tmpl w:val="C68ED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43491"/>
    <w:rsid w:val="00052D16"/>
    <w:rsid w:val="000A1560"/>
    <w:rsid w:val="000F13E4"/>
    <w:rsid w:val="000F5ACD"/>
    <w:rsid w:val="00182DD6"/>
    <w:rsid w:val="00244B1C"/>
    <w:rsid w:val="0025073C"/>
    <w:rsid w:val="00275D32"/>
    <w:rsid w:val="00290F15"/>
    <w:rsid w:val="002C32DF"/>
    <w:rsid w:val="002D3D4A"/>
    <w:rsid w:val="00327384"/>
    <w:rsid w:val="00357E4F"/>
    <w:rsid w:val="003C11D5"/>
    <w:rsid w:val="003D41B1"/>
    <w:rsid w:val="00433628"/>
    <w:rsid w:val="00552646"/>
    <w:rsid w:val="00592A7C"/>
    <w:rsid w:val="006753B8"/>
    <w:rsid w:val="006E4E62"/>
    <w:rsid w:val="00750F01"/>
    <w:rsid w:val="0088361F"/>
    <w:rsid w:val="008B1EAE"/>
    <w:rsid w:val="00915195"/>
    <w:rsid w:val="00A955F2"/>
    <w:rsid w:val="00AC26DB"/>
    <w:rsid w:val="00B333CC"/>
    <w:rsid w:val="00B3569C"/>
    <w:rsid w:val="00B4667E"/>
    <w:rsid w:val="00B80748"/>
    <w:rsid w:val="00C40C11"/>
    <w:rsid w:val="00C65294"/>
    <w:rsid w:val="00D05B35"/>
    <w:rsid w:val="00D962FE"/>
    <w:rsid w:val="00DD0A5D"/>
    <w:rsid w:val="00E90871"/>
    <w:rsid w:val="00F4559B"/>
    <w:rsid w:val="00F72869"/>
    <w:rsid w:val="00F9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F0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F0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40</cp:revision>
  <dcterms:created xsi:type="dcterms:W3CDTF">2020-12-09T17:16:00Z</dcterms:created>
  <dcterms:modified xsi:type="dcterms:W3CDTF">2020-12-16T10:28:00Z</dcterms:modified>
</cp:coreProperties>
</file>